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F3" w:rsidRDefault="00E86EF3" w:rsidP="00E86EF3">
      <w:pPr>
        <w:rPr>
          <w:lang w:val="uk-UA"/>
        </w:rPr>
      </w:pPr>
      <w:r>
        <w:rPr>
          <w:lang w:val="uk-UA"/>
        </w:rPr>
        <w:t>5б          УКР  ЛІТ   Токарєва О.І</w:t>
      </w:r>
    </w:p>
    <w:p w:rsidR="00E86EF3" w:rsidRDefault="00E86EF3" w:rsidP="00E86EF3">
      <w:pPr>
        <w:rPr>
          <w:lang w:val="uk-UA"/>
        </w:rPr>
      </w:pPr>
      <w:r>
        <w:rPr>
          <w:lang w:val="uk-UA"/>
        </w:rPr>
        <w:t xml:space="preserve">09\11 Прочитати ст. 78-81. Виписати  з твору у 2 колонки цитати, що характеризують Царя Плаксія  та </w:t>
      </w:r>
      <w:proofErr w:type="spellStart"/>
      <w:r>
        <w:rPr>
          <w:lang w:val="uk-UA"/>
        </w:rPr>
        <w:t>Лоскотона</w:t>
      </w:r>
      <w:proofErr w:type="spellEnd"/>
    </w:p>
    <w:p w:rsidR="00E86EF3" w:rsidRDefault="00E86EF3" w:rsidP="00E86EF3">
      <w:pPr>
        <w:rPr>
          <w:lang w:val="uk-UA"/>
        </w:rPr>
      </w:pPr>
      <w:r>
        <w:rPr>
          <w:lang w:val="uk-UA"/>
        </w:rPr>
        <w:t>13\11 Г.</w:t>
      </w:r>
      <w:proofErr w:type="spellStart"/>
      <w:r>
        <w:rPr>
          <w:lang w:val="uk-UA"/>
        </w:rPr>
        <w:t>Малик</w:t>
      </w:r>
      <w:proofErr w:type="spellEnd"/>
      <w:r>
        <w:rPr>
          <w:lang w:val="uk-UA"/>
        </w:rPr>
        <w:t xml:space="preserve"> «Незвичайні пригоди Алі </w:t>
      </w:r>
      <w:proofErr w:type="spellStart"/>
      <w:r>
        <w:rPr>
          <w:lang w:val="uk-UA"/>
        </w:rPr>
        <w:t>..»Прочитати</w:t>
      </w:r>
      <w:proofErr w:type="spellEnd"/>
      <w:r>
        <w:rPr>
          <w:lang w:val="uk-UA"/>
        </w:rPr>
        <w:t xml:space="preserve"> стор 82-92. Виконати 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 xml:space="preserve"> 1-3, 12 (</w:t>
      </w:r>
      <w:proofErr w:type="spellStart"/>
      <w:r>
        <w:rPr>
          <w:lang w:val="uk-UA"/>
        </w:rPr>
        <w:t>письм</w:t>
      </w:r>
      <w:proofErr w:type="spellEnd"/>
      <w:r>
        <w:rPr>
          <w:lang w:val="uk-UA"/>
        </w:rPr>
        <w:t>)</w:t>
      </w:r>
      <w:r w:rsidR="00E84AE4">
        <w:rPr>
          <w:lang w:val="uk-UA"/>
        </w:rPr>
        <w:t xml:space="preserve"> </w:t>
      </w:r>
    </w:p>
    <w:p w:rsidR="00E84AE4" w:rsidRDefault="00E84AE4" w:rsidP="00E86EF3">
      <w:pPr>
        <w:rPr>
          <w:lang w:val="uk-UA"/>
        </w:rPr>
      </w:pPr>
    </w:p>
    <w:p w:rsidR="00E84AE4" w:rsidRDefault="00E84AE4" w:rsidP="00E86EF3">
      <w:pPr>
        <w:rPr>
          <w:lang w:val="uk-UA"/>
        </w:rPr>
      </w:pPr>
      <w:r>
        <w:rPr>
          <w:lang w:val="uk-UA"/>
        </w:rPr>
        <w:t>20\11 Дочитати твір Г,</w:t>
      </w:r>
      <w:proofErr w:type="spellStart"/>
      <w:r>
        <w:rPr>
          <w:lang w:val="uk-UA"/>
        </w:rPr>
        <w:t>Малик</w:t>
      </w:r>
      <w:proofErr w:type="spellEnd"/>
      <w:r>
        <w:rPr>
          <w:lang w:val="uk-UA"/>
        </w:rPr>
        <w:t xml:space="preserve"> «Незвичайні пригоди Алі..». Виконати завд.1-3 (ст..111-112) та 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 xml:space="preserve"> 1 (д\з)</w:t>
      </w:r>
      <w:bookmarkStart w:id="0" w:name="_GoBack"/>
      <w:bookmarkEnd w:id="0"/>
    </w:p>
    <w:p w:rsidR="009B5C9C" w:rsidRDefault="009B5C9C"/>
    <w:sectPr w:rsidR="009B5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C4"/>
    <w:rsid w:val="005815C4"/>
    <w:rsid w:val="009B5C9C"/>
    <w:rsid w:val="00E84AE4"/>
    <w:rsid w:val="00E8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2020-11-08T16:27:00Z</dcterms:created>
  <dcterms:modified xsi:type="dcterms:W3CDTF">2020-11-18T19:20:00Z</dcterms:modified>
</cp:coreProperties>
</file>